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E85F" w14:textId="77777777" w:rsidR="00E509E3" w:rsidRPr="00AD0568" w:rsidRDefault="00E509E3" w:rsidP="00AD0568">
      <w:pP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KLAIPĖDOS RAJONO SAVIVALDYBĖS</w:t>
      </w:r>
    </w:p>
    <w:p w14:paraId="105263AD" w14:textId="77777777" w:rsidR="00E509E3" w:rsidRPr="00AD0568" w:rsidRDefault="00E509E3" w:rsidP="00AD0568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BIUDŽETINĖ ĮSTAIGA SPORTO CENTRAS</w:t>
      </w:r>
    </w:p>
    <w:p w14:paraId="43C68B2F" w14:textId="77777777" w:rsidR="00E509E3" w:rsidRDefault="00E509E3">
      <w:pPr>
        <w:rPr>
          <w:sz w:val="24"/>
          <w:szCs w:val="24"/>
        </w:rPr>
      </w:pPr>
    </w:p>
    <w:p w14:paraId="32D671C7" w14:textId="77777777" w:rsidR="00E509E3" w:rsidRDefault="00E509E3">
      <w:pPr>
        <w:rPr>
          <w:sz w:val="24"/>
          <w:szCs w:val="24"/>
        </w:rPr>
      </w:pPr>
    </w:p>
    <w:p w14:paraId="67D7A1C1" w14:textId="77777777" w:rsidR="00E509E3" w:rsidRPr="006A0CB6" w:rsidRDefault="00E509E3" w:rsidP="00E42A0F">
      <w:pPr>
        <w:jc w:val="center"/>
        <w:rPr>
          <w:b/>
          <w:sz w:val="28"/>
          <w:szCs w:val="28"/>
        </w:rPr>
      </w:pPr>
      <w:r w:rsidRPr="006A0CB6">
        <w:rPr>
          <w:b/>
          <w:sz w:val="28"/>
          <w:szCs w:val="28"/>
        </w:rPr>
        <w:t>Aiškinamasis raštas</w:t>
      </w:r>
    </w:p>
    <w:p w14:paraId="5665475F" w14:textId="35DA0BC6" w:rsidR="00E509E3" w:rsidRDefault="00E509E3" w:rsidP="00926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prie 202</w:t>
      </w:r>
      <w:r w:rsidR="004C4086">
        <w:rPr>
          <w:b/>
          <w:sz w:val="24"/>
          <w:szCs w:val="24"/>
        </w:rPr>
        <w:t>2</w:t>
      </w:r>
      <w:r w:rsidRPr="006A0CB6">
        <w:rPr>
          <w:b/>
          <w:sz w:val="24"/>
          <w:szCs w:val="24"/>
        </w:rPr>
        <w:t xml:space="preserve"> m.</w:t>
      </w:r>
      <w:r w:rsidR="004C4086">
        <w:rPr>
          <w:b/>
          <w:sz w:val="24"/>
          <w:szCs w:val="24"/>
        </w:rPr>
        <w:t xml:space="preserve"> kovo 31d.</w:t>
      </w:r>
      <w:r w:rsidRPr="006A0CB6">
        <w:rPr>
          <w:b/>
          <w:sz w:val="24"/>
          <w:szCs w:val="24"/>
        </w:rPr>
        <w:t xml:space="preserve"> finansinių </w:t>
      </w:r>
      <w:r>
        <w:rPr>
          <w:b/>
          <w:sz w:val="24"/>
          <w:szCs w:val="24"/>
        </w:rPr>
        <w:t xml:space="preserve"> ataskaitų</w:t>
      </w:r>
    </w:p>
    <w:p w14:paraId="066FF4B0" w14:textId="77777777" w:rsidR="00E509E3" w:rsidRDefault="00E509E3" w:rsidP="00926AC3">
      <w:pPr>
        <w:jc w:val="center"/>
        <w:rPr>
          <w:b/>
          <w:sz w:val="24"/>
          <w:szCs w:val="24"/>
        </w:rPr>
      </w:pPr>
    </w:p>
    <w:p w14:paraId="100AAA01" w14:textId="77777777" w:rsidR="00E509E3" w:rsidRDefault="00E509E3" w:rsidP="00926AC3">
      <w:pPr>
        <w:jc w:val="center"/>
        <w:rPr>
          <w:b/>
          <w:sz w:val="24"/>
          <w:szCs w:val="24"/>
        </w:rPr>
      </w:pPr>
    </w:p>
    <w:p w14:paraId="0428A655" w14:textId="77777777" w:rsidR="00E509E3" w:rsidRPr="006A0CB6" w:rsidRDefault="00E509E3" w:rsidP="00926AC3">
      <w:pPr>
        <w:jc w:val="center"/>
        <w:rPr>
          <w:b/>
          <w:sz w:val="24"/>
          <w:szCs w:val="24"/>
        </w:rPr>
      </w:pPr>
    </w:p>
    <w:p w14:paraId="2681C6AC" w14:textId="77777777"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 xml:space="preserve">I.  </w:t>
      </w:r>
      <w:r>
        <w:rPr>
          <w:b/>
          <w:sz w:val="24"/>
          <w:szCs w:val="24"/>
        </w:rPr>
        <w:t>SKYRIUS</w:t>
      </w:r>
    </w:p>
    <w:p w14:paraId="5BAF8C60" w14:textId="77777777"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>BENDROJI</w:t>
      </w:r>
      <w:r>
        <w:rPr>
          <w:b/>
          <w:sz w:val="24"/>
          <w:szCs w:val="24"/>
        </w:rPr>
        <w:t xml:space="preserve">  </w:t>
      </w:r>
      <w:r w:rsidRPr="007E0659">
        <w:rPr>
          <w:b/>
          <w:sz w:val="24"/>
          <w:szCs w:val="24"/>
        </w:rPr>
        <w:t>DALIS</w:t>
      </w:r>
    </w:p>
    <w:p w14:paraId="78A91B2F" w14:textId="77777777" w:rsidR="00E509E3" w:rsidRDefault="00E509E3" w:rsidP="00AD13F7">
      <w:pPr>
        <w:jc w:val="center"/>
        <w:rPr>
          <w:b/>
          <w:sz w:val="24"/>
          <w:szCs w:val="24"/>
        </w:rPr>
      </w:pPr>
    </w:p>
    <w:p w14:paraId="0A84D1E3" w14:textId="77777777" w:rsidR="00E509E3" w:rsidRPr="00AD13F7" w:rsidRDefault="00E509E3" w:rsidP="00AD13F7">
      <w:pPr>
        <w:jc w:val="center"/>
        <w:rPr>
          <w:b/>
          <w:sz w:val="24"/>
          <w:szCs w:val="24"/>
        </w:rPr>
      </w:pPr>
    </w:p>
    <w:p w14:paraId="41DE16A5" w14:textId="0619B302" w:rsidR="00E509E3" w:rsidRDefault="00E509E3" w:rsidP="004C408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4086">
        <w:rPr>
          <w:sz w:val="24"/>
          <w:szCs w:val="24"/>
        </w:rPr>
        <w:t>Bendri duomenys ap</w:t>
      </w:r>
      <w:r w:rsidR="00493ADD">
        <w:rPr>
          <w:sz w:val="24"/>
          <w:szCs w:val="24"/>
        </w:rPr>
        <w:t>i</w:t>
      </w:r>
      <w:r w:rsidR="004C4086">
        <w:rPr>
          <w:sz w:val="24"/>
          <w:szCs w:val="24"/>
        </w:rPr>
        <w:t>e B</w:t>
      </w:r>
      <w:r w:rsidR="00493ADD">
        <w:rPr>
          <w:sz w:val="24"/>
          <w:szCs w:val="24"/>
        </w:rPr>
        <w:t>Į</w:t>
      </w:r>
      <w:r w:rsidR="004C4086">
        <w:rPr>
          <w:sz w:val="24"/>
          <w:szCs w:val="24"/>
        </w:rPr>
        <w:t xml:space="preserve"> Sporto centr</w:t>
      </w:r>
      <w:r w:rsidR="00493ADD">
        <w:rPr>
          <w:sz w:val="24"/>
          <w:szCs w:val="24"/>
        </w:rPr>
        <w:t>ą pa</w:t>
      </w:r>
      <w:r w:rsidR="004C4086">
        <w:rPr>
          <w:sz w:val="24"/>
          <w:szCs w:val="24"/>
        </w:rPr>
        <w:t xml:space="preserve">teikti </w:t>
      </w:r>
      <w:r w:rsidR="00493ADD">
        <w:rPr>
          <w:sz w:val="24"/>
          <w:szCs w:val="24"/>
        </w:rPr>
        <w:t>aiškinamajame rašte prie 2021 metų fin</w:t>
      </w:r>
      <w:r w:rsidR="0044315D">
        <w:rPr>
          <w:sz w:val="24"/>
          <w:szCs w:val="24"/>
        </w:rPr>
        <w:t>a</w:t>
      </w:r>
      <w:r w:rsidR="00493ADD">
        <w:rPr>
          <w:sz w:val="24"/>
          <w:szCs w:val="24"/>
        </w:rPr>
        <w:t>nsinių ataskaitų rinkin</w:t>
      </w:r>
      <w:r w:rsidR="00C94F3E">
        <w:rPr>
          <w:sz w:val="24"/>
          <w:szCs w:val="24"/>
        </w:rPr>
        <w:t>i</w:t>
      </w:r>
      <w:r w:rsidR="00493ADD">
        <w:rPr>
          <w:sz w:val="24"/>
          <w:szCs w:val="24"/>
        </w:rPr>
        <w:t>o. Per ataskaitinį laikotarpį pokyčių nebuvo.</w:t>
      </w:r>
    </w:p>
    <w:p w14:paraId="2F1CFC72" w14:textId="639A7836" w:rsidR="00E509E3" w:rsidRPr="00493ADD" w:rsidRDefault="00E509E3" w:rsidP="00493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202</w:t>
      </w:r>
      <w:r w:rsidR="00493ADD">
        <w:rPr>
          <w:sz w:val="24"/>
          <w:szCs w:val="24"/>
        </w:rPr>
        <w:t>2m.</w:t>
      </w:r>
      <w:r>
        <w:rPr>
          <w:sz w:val="24"/>
          <w:szCs w:val="24"/>
        </w:rPr>
        <w:t xml:space="preserve"> </w:t>
      </w:r>
      <w:r w:rsidR="00493ADD">
        <w:rPr>
          <w:sz w:val="24"/>
          <w:szCs w:val="24"/>
        </w:rPr>
        <w:t>kovo</w:t>
      </w:r>
      <w:r>
        <w:rPr>
          <w:sz w:val="24"/>
          <w:szCs w:val="24"/>
        </w:rPr>
        <w:t xml:space="preserve"> 31 dieną įstaigoje dirbo 40 darbuotoj</w:t>
      </w:r>
      <w:r w:rsidR="00493ADD">
        <w:rPr>
          <w:sz w:val="24"/>
          <w:szCs w:val="24"/>
        </w:rPr>
        <w:t>ų</w:t>
      </w:r>
    </w:p>
    <w:p w14:paraId="4E0A809D" w14:textId="77777777" w:rsidR="00E509E3" w:rsidRDefault="00E509E3" w:rsidP="00AD13F7">
      <w:pPr>
        <w:rPr>
          <w:b/>
          <w:sz w:val="24"/>
          <w:szCs w:val="24"/>
        </w:rPr>
      </w:pPr>
    </w:p>
    <w:p w14:paraId="63F0C838" w14:textId="68D175EC" w:rsidR="00E509E3" w:rsidRPr="00440F03" w:rsidRDefault="00C4673B" w:rsidP="007E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3ADD">
        <w:rPr>
          <w:b/>
          <w:sz w:val="24"/>
          <w:szCs w:val="24"/>
        </w:rPr>
        <w:t>A</w:t>
      </w:r>
      <w:r w:rsidR="00E509E3" w:rsidRPr="00440F03">
        <w:rPr>
          <w:b/>
          <w:sz w:val="24"/>
          <w:szCs w:val="24"/>
        </w:rPr>
        <w:t>PSKAITOS POLITIKA</w:t>
      </w:r>
    </w:p>
    <w:p w14:paraId="273DF120" w14:textId="77777777" w:rsidR="00E509E3" w:rsidRDefault="00E509E3" w:rsidP="007E0659">
      <w:pPr>
        <w:jc w:val="center"/>
        <w:rPr>
          <w:sz w:val="24"/>
          <w:szCs w:val="24"/>
        </w:rPr>
      </w:pPr>
    </w:p>
    <w:p w14:paraId="0E5817DE" w14:textId="46A5D8CB" w:rsidR="00E509E3" w:rsidRDefault="00E509E3" w:rsidP="007E06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Biudžetinės įstaigos Sporto centro </w:t>
      </w:r>
      <w:r w:rsidR="00C4673B">
        <w:rPr>
          <w:sz w:val="24"/>
          <w:szCs w:val="24"/>
        </w:rPr>
        <w:t>apskaitos politika aprašyta aiškinamajame rašte prie 2021 metų metinių finansinių ataskaitų rinkinio.</w:t>
      </w:r>
    </w:p>
    <w:p w14:paraId="637AB976" w14:textId="7629DC46" w:rsidR="00C4673B" w:rsidRDefault="00C4673B" w:rsidP="007E0659">
      <w:pPr>
        <w:ind w:firstLine="720"/>
        <w:jc w:val="both"/>
        <w:rPr>
          <w:sz w:val="24"/>
          <w:szCs w:val="24"/>
        </w:rPr>
      </w:pPr>
    </w:p>
    <w:p w14:paraId="6C3CDF97" w14:textId="33C0EBF5" w:rsidR="00C4673B" w:rsidRDefault="00C4673B" w:rsidP="00C4673B">
      <w:pPr>
        <w:tabs>
          <w:tab w:val="left" w:pos="3570"/>
          <w:tab w:val="center" w:pos="5179"/>
        </w:tabs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</w:t>
      </w:r>
      <w:r w:rsidRPr="00C4673B">
        <w:rPr>
          <w:b/>
          <w:bCs/>
          <w:sz w:val="24"/>
          <w:szCs w:val="24"/>
        </w:rPr>
        <w:t>II. PASTABOS</w:t>
      </w:r>
    </w:p>
    <w:p w14:paraId="0B28D6BF" w14:textId="052CF7E7" w:rsidR="00C4673B" w:rsidRPr="00C4673B" w:rsidRDefault="00C4673B" w:rsidP="003C0B20">
      <w:pPr>
        <w:tabs>
          <w:tab w:val="left" w:pos="3570"/>
          <w:tab w:val="center" w:pos="5179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Finansinės būklės ataskaitos pastabos</w:t>
      </w:r>
    </w:p>
    <w:p w14:paraId="197D2F09" w14:textId="77777777" w:rsidR="00E509E3" w:rsidRPr="00DB77C7" w:rsidRDefault="00E509E3" w:rsidP="007E0659">
      <w:pPr>
        <w:jc w:val="center"/>
        <w:rPr>
          <w:b/>
          <w:sz w:val="10"/>
          <w:szCs w:val="10"/>
        </w:rPr>
      </w:pPr>
    </w:p>
    <w:p w14:paraId="6853CC36" w14:textId="4BEB3881" w:rsidR="00C94F3E" w:rsidRPr="00C94F3E" w:rsidRDefault="00C94F3E" w:rsidP="00C94F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94F3E">
        <w:rPr>
          <w:b/>
          <w:bCs/>
          <w:sz w:val="24"/>
          <w:szCs w:val="24"/>
        </w:rPr>
        <w:t>P03</w:t>
      </w:r>
      <w:r>
        <w:rPr>
          <w:sz w:val="24"/>
          <w:szCs w:val="24"/>
        </w:rPr>
        <w:t>.</w:t>
      </w:r>
      <w:r w:rsidR="00EE6974">
        <w:rPr>
          <w:sz w:val="24"/>
          <w:szCs w:val="24"/>
        </w:rPr>
        <w:t xml:space="preserve"> </w:t>
      </w:r>
      <w:r w:rsidRPr="00C94F3E">
        <w:rPr>
          <w:sz w:val="24"/>
          <w:szCs w:val="24"/>
        </w:rPr>
        <w:t>Nematerialusis turtas. Įstaiga 20</w:t>
      </w:r>
      <w:r>
        <w:rPr>
          <w:sz w:val="24"/>
          <w:szCs w:val="24"/>
        </w:rPr>
        <w:t>22</w:t>
      </w:r>
      <w:r w:rsidRPr="00C94F3E">
        <w:rPr>
          <w:sz w:val="24"/>
          <w:szCs w:val="24"/>
        </w:rPr>
        <w:t xml:space="preserve"> m. I ketvirtyje nematerialaus turto</w:t>
      </w:r>
    </w:p>
    <w:p w14:paraId="71CE31CB" w14:textId="77777777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neįsigijo ir nenurašė. Ataskaitinio laikotarpio pabaigoje ilgalaikio nematerialaus turto likutinė</w:t>
      </w:r>
    </w:p>
    <w:p w14:paraId="0E593475" w14:textId="1995B3B3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vertė sudarė 0 Eur.</w:t>
      </w:r>
    </w:p>
    <w:p w14:paraId="1F1BA209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0F3E1BC9" w14:textId="657068CD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P04</w:t>
      </w:r>
      <w:r w:rsidRPr="00C94F3E">
        <w:rPr>
          <w:sz w:val="24"/>
          <w:szCs w:val="24"/>
        </w:rPr>
        <w:t>. Ilgalaikis materialus turtas. Ataskaitinio laikotarpio pabaigoje ilgalaikio</w:t>
      </w:r>
    </w:p>
    <w:p w14:paraId="5CBCB919" w14:textId="59857027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materialaus turto likutinė vertė sudarė </w:t>
      </w:r>
      <w:r w:rsidR="00067EFD">
        <w:rPr>
          <w:sz w:val="24"/>
          <w:szCs w:val="24"/>
        </w:rPr>
        <w:t>1372802,91</w:t>
      </w:r>
      <w:r w:rsidRPr="00C94F3E">
        <w:rPr>
          <w:sz w:val="24"/>
          <w:szCs w:val="24"/>
        </w:rPr>
        <w:t xml:space="preserve"> Eur.</w:t>
      </w:r>
    </w:p>
    <w:p w14:paraId="398B3A34" w14:textId="77777777" w:rsidR="00C94F3E" w:rsidRPr="00C94F3E" w:rsidRDefault="00C94F3E" w:rsidP="00C94F3E">
      <w:pPr>
        <w:jc w:val="both"/>
        <w:rPr>
          <w:b/>
          <w:bCs/>
          <w:sz w:val="24"/>
          <w:szCs w:val="24"/>
        </w:rPr>
      </w:pPr>
    </w:p>
    <w:p w14:paraId="4F15CE12" w14:textId="3081018A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P08</w:t>
      </w:r>
      <w:r w:rsidRPr="00C94F3E">
        <w:rPr>
          <w:sz w:val="24"/>
          <w:szCs w:val="24"/>
        </w:rPr>
        <w:t xml:space="preserve">. Atsargos. Atsargų likutis </w:t>
      </w:r>
      <w:r w:rsidR="00067EFD">
        <w:rPr>
          <w:sz w:val="24"/>
          <w:szCs w:val="24"/>
        </w:rPr>
        <w:t>328,59</w:t>
      </w:r>
      <w:r w:rsidRPr="00C94F3E">
        <w:rPr>
          <w:sz w:val="24"/>
          <w:szCs w:val="24"/>
        </w:rPr>
        <w:t xml:space="preserve"> Eur, kurį sudaro degalų likutis. Naudojimui</w:t>
      </w:r>
    </w:p>
    <w:p w14:paraId="128F6827" w14:textId="77777777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perduotas ūkinis inventorius yra apskaitomas nebalansinėje sąskaitoje ir atsargų likučio sumoje</w:t>
      </w:r>
    </w:p>
    <w:p w14:paraId="229B4AF4" w14:textId="6024D1B7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nerodomas.</w:t>
      </w:r>
    </w:p>
    <w:p w14:paraId="7F8E375D" w14:textId="77777777" w:rsidR="00067EFD" w:rsidRPr="00C94F3E" w:rsidRDefault="00067EFD" w:rsidP="00C94F3E">
      <w:pPr>
        <w:jc w:val="both"/>
        <w:rPr>
          <w:sz w:val="24"/>
          <w:szCs w:val="24"/>
        </w:rPr>
      </w:pPr>
    </w:p>
    <w:p w14:paraId="0AF96E4E" w14:textId="7AD3BFA4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P10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Gautinos sumos. Per vienerius metus gautinose sumose nurodytos gautinos</w:t>
      </w:r>
    </w:p>
    <w:p w14:paraId="1E09649B" w14:textId="147AD883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sumos už turto naudojimą, paslaugas </w:t>
      </w:r>
      <w:r w:rsidR="00DD366D">
        <w:rPr>
          <w:sz w:val="24"/>
          <w:szCs w:val="24"/>
        </w:rPr>
        <w:t>4065,05</w:t>
      </w:r>
      <w:r w:rsidRPr="00C94F3E">
        <w:rPr>
          <w:sz w:val="24"/>
          <w:szCs w:val="24"/>
        </w:rPr>
        <w:t xml:space="preserve"> Eur, sukauptos gautinos sumos iš biudžeto</w:t>
      </w:r>
    </w:p>
    <w:p w14:paraId="69653F9C" w14:textId="7FF1E250" w:rsidR="00C94F3E" w:rsidRDefault="00DD366D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>80742,07</w:t>
      </w:r>
      <w:r w:rsidR="00C94F3E" w:rsidRPr="00C94F3E">
        <w:rPr>
          <w:sz w:val="24"/>
          <w:szCs w:val="24"/>
        </w:rPr>
        <w:t xml:space="preserve"> Eur</w:t>
      </w:r>
      <w:r>
        <w:rPr>
          <w:sz w:val="24"/>
          <w:szCs w:val="24"/>
        </w:rPr>
        <w:t>.</w:t>
      </w:r>
    </w:p>
    <w:p w14:paraId="28BBE1F3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6C463170" w14:textId="51F2DE93"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P11</w:t>
      </w:r>
      <w:r w:rsidRPr="00C94F3E">
        <w:rPr>
          <w:sz w:val="24"/>
          <w:szCs w:val="24"/>
        </w:rPr>
        <w:t>. Pinigai ir pinigų ekvivalentai. Ataskaitinio laikotarpio pabaigoje įstaigos</w:t>
      </w:r>
    </w:p>
    <w:p w14:paraId="5BE399DC" w14:textId="55210020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banko sąskaitoje pinigų likutis – </w:t>
      </w:r>
      <w:r w:rsidR="00DD366D">
        <w:rPr>
          <w:sz w:val="24"/>
          <w:szCs w:val="24"/>
        </w:rPr>
        <w:t>3081,47</w:t>
      </w:r>
      <w:r w:rsidRPr="00C94F3E">
        <w:rPr>
          <w:sz w:val="24"/>
          <w:szCs w:val="24"/>
        </w:rPr>
        <w:t xml:space="preserve"> Eurų.</w:t>
      </w:r>
    </w:p>
    <w:p w14:paraId="59346A26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459276A5" w14:textId="379D8146"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P12</w:t>
      </w:r>
      <w:r w:rsidRPr="00C94F3E">
        <w:rPr>
          <w:sz w:val="24"/>
          <w:szCs w:val="24"/>
        </w:rPr>
        <w:t>. Finansavimo sumos. Finansavimo sumos pagal šaltinį, tikslinę paskirtį ir jų</w:t>
      </w:r>
    </w:p>
    <w:p w14:paraId="1EDE7D19" w14:textId="0C05D1D2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pokyčiai per ataskaitinį laikotarpį pateikiamos 20-ojo VSAFAS (4 priede).</w:t>
      </w:r>
    </w:p>
    <w:p w14:paraId="564F1A6A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305803E7" w14:textId="2A63E85F" w:rsidR="00E509E3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67EFD">
        <w:rPr>
          <w:b/>
          <w:bCs/>
          <w:sz w:val="24"/>
          <w:szCs w:val="24"/>
        </w:rPr>
        <w:t>P17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 Trumpalaikės mokėtinos sumos. Trumpalaikės mokėtinos sumos tiekėjams</w:t>
      </w:r>
      <w:r w:rsidR="00DD366D">
        <w:rPr>
          <w:sz w:val="24"/>
          <w:szCs w:val="24"/>
        </w:rPr>
        <w:t xml:space="preserve"> – 750,99 Eur., darbuotojams </w:t>
      </w:r>
      <w:r w:rsidR="003C0B20">
        <w:rPr>
          <w:sz w:val="24"/>
          <w:szCs w:val="24"/>
        </w:rPr>
        <w:t>mokėtinų atostoginių suma – 64920,48 Eur.</w:t>
      </w:r>
    </w:p>
    <w:p w14:paraId="55D64C11" w14:textId="193113ED" w:rsidR="003C0B20" w:rsidRDefault="003C0B20" w:rsidP="00C94F3E">
      <w:pPr>
        <w:jc w:val="both"/>
        <w:rPr>
          <w:sz w:val="24"/>
          <w:szCs w:val="24"/>
        </w:rPr>
      </w:pPr>
    </w:p>
    <w:p w14:paraId="0AD62638" w14:textId="230EBA95"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t xml:space="preserve">            P18</w:t>
      </w:r>
      <w:r>
        <w:rPr>
          <w:sz w:val="24"/>
          <w:szCs w:val="24"/>
        </w:rPr>
        <w:t>. Perviršis sudaro 9044,78 Eur.</w:t>
      </w:r>
    </w:p>
    <w:p w14:paraId="25DC252D" w14:textId="645E149D" w:rsidR="00DD366D" w:rsidRDefault="00DD366D" w:rsidP="00C94F3E">
      <w:pPr>
        <w:jc w:val="both"/>
        <w:rPr>
          <w:sz w:val="24"/>
          <w:szCs w:val="24"/>
        </w:rPr>
      </w:pPr>
    </w:p>
    <w:p w14:paraId="5B3ED3E4" w14:textId="77777777" w:rsidR="00EE6974" w:rsidRDefault="00EE6974" w:rsidP="003C0B20">
      <w:pPr>
        <w:jc w:val="center"/>
        <w:rPr>
          <w:b/>
          <w:bCs/>
          <w:sz w:val="24"/>
          <w:szCs w:val="24"/>
        </w:rPr>
      </w:pPr>
    </w:p>
    <w:p w14:paraId="6A661FD9" w14:textId="77777777" w:rsidR="00EE6974" w:rsidRDefault="00EE6974" w:rsidP="003C0B20">
      <w:pPr>
        <w:jc w:val="center"/>
        <w:rPr>
          <w:b/>
          <w:bCs/>
          <w:sz w:val="24"/>
          <w:szCs w:val="24"/>
        </w:rPr>
      </w:pPr>
    </w:p>
    <w:p w14:paraId="0849A7BA" w14:textId="1453B57C" w:rsidR="003C0B20" w:rsidRDefault="003C0B20" w:rsidP="003C0B20">
      <w:pPr>
        <w:jc w:val="center"/>
        <w:rPr>
          <w:b/>
          <w:bCs/>
          <w:sz w:val="24"/>
          <w:szCs w:val="24"/>
        </w:rPr>
      </w:pPr>
      <w:r w:rsidRPr="003C0B20">
        <w:rPr>
          <w:b/>
          <w:bCs/>
          <w:sz w:val="24"/>
          <w:szCs w:val="24"/>
        </w:rPr>
        <w:lastRenderedPageBreak/>
        <w:t>Veiklos rezultatų ataskaitos pastabos</w:t>
      </w:r>
    </w:p>
    <w:p w14:paraId="77295A0C" w14:textId="77777777" w:rsidR="00EE6974" w:rsidRPr="003C0B20" w:rsidRDefault="00EE6974" w:rsidP="003C0B20">
      <w:pPr>
        <w:jc w:val="center"/>
        <w:rPr>
          <w:b/>
          <w:bCs/>
          <w:sz w:val="24"/>
          <w:szCs w:val="24"/>
        </w:rPr>
      </w:pPr>
    </w:p>
    <w:p w14:paraId="51A92AEB" w14:textId="061DD121" w:rsidR="00067EFD" w:rsidRDefault="00067EFD" w:rsidP="00C94F3E">
      <w:pPr>
        <w:jc w:val="both"/>
        <w:rPr>
          <w:sz w:val="24"/>
          <w:szCs w:val="24"/>
        </w:rPr>
      </w:pPr>
    </w:p>
    <w:p w14:paraId="40EC856D" w14:textId="4DE56610"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t>P21</w:t>
      </w:r>
      <w:r>
        <w:rPr>
          <w:b/>
          <w:bCs/>
          <w:sz w:val="24"/>
          <w:szCs w:val="24"/>
        </w:rPr>
        <w:t xml:space="preserve">. </w:t>
      </w:r>
      <w:r w:rsidR="00721307" w:rsidRPr="00E6529F">
        <w:rPr>
          <w:sz w:val="24"/>
          <w:szCs w:val="24"/>
        </w:rPr>
        <w:t>Pagrindinės veiklos pajamos. 2022 m.</w:t>
      </w:r>
      <w:r w:rsidR="00E6529F" w:rsidRPr="00E6529F">
        <w:rPr>
          <w:sz w:val="24"/>
          <w:szCs w:val="24"/>
        </w:rPr>
        <w:t xml:space="preserve"> </w:t>
      </w:r>
      <w:r w:rsidR="00721307" w:rsidRPr="00E6529F">
        <w:rPr>
          <w:sz w:val="24"/>
          <w:szCs w:val="24"/>
        </w:rPr>
        <w:t xml:space="preserve">I ketvirtį įstaiga pagrindinės </w:t>
      </w:r>
      <w:r w:rsidR="008F6D79" w:rsidRPr="00E6529F">
        <w:rPr>
          <w:sz w:val="24"/>
          <w:szCs w:val="24"/>
        </w:rPr>
        <w:t xml:space="preserve"> </w:t>
      </w:r>
      <w:r w:rsidR="00721307" w:rsidRPr="00E6529F">
        <w:rPr>
          <w:sz w:val="24"/>
          <w:szCs w:val="24"/>
        </w:rPr>
        <w:t>veiklos pajamų uždirbo daugiau, nei 2021</w:t>
      </w:r>
      <w:r w:rsidR="00E6529F" w:rsidRPr="00E6529F">
        <w:rPr>
          <w:sz w:val="24"/>
          <w:szCs w:val="24"/>
        </w:rPr>
        <w:t xml:space="preserve"> m. tą patį laikotarpį</w:t>
      </w:r>
      <w:r w:rsidR="00E6529F">
        <w:rPr>
          <w:sz w:val="24"/>
          <w:szCs w:val="24"/>
        </w:rPr>
        <w:t>.</w:t>
      </w:r>
    </w:p>
    <w:p w14:paraId="748955E4" w14:textId="53B1031D" w:rsidR="00E6529F" w:rsidRDefault="00E6529F" w:rsidP="00C94F3E">
      <w:pPr>
        <w:jc w:val="both"/>
        <w:rPr>
          <w:sz w:val="24"/>
          <w:szCs w:val="24"/>
        </w:rPr>
      </w:pPr>
    </w:p>
    <w:p w14:paraId="48D14FF8" w14:textId="0A55CA3E" w:rsidR="00E6529F" w:rsidRPr="00E6529F" w:rsidRDefault="00E6529F" w:rsidP="00C94F3E">
      <w:pPr>
        <w:jc w:val="both"/>
        <w:rPr>
          <w:b/>
          <w:bCs/>
          <w:sz w:val="24"/>
          <w:szCs w:val="24"/>
        </w:rPr>
      </w:pPr>
      <w:r w:rsidRPr="00E6529F">
        <w:rPr>
          <w:b/>
          <w:bCs/>
          <w:sz w:val="24"/>
          <w:szCs w:val="24"/>
        </w:rPr>
        <w:t>P22.</w:t>
      </w:r>
      <w:r>
        <w:rPr>
          <w:b/>
          <w:bCs/>
          <w:sz w:val="24"/>
          <w:szCs w:val="24"/>
        </w:rPr>
        <w:t xml:space="preserve"> </w:t>
      </w:r>
      <w:r w:rsidRPr="00E6529F">
        <w:rPr>
          <w:sz w:val="24"/>
          <w:szCs w:val="24"/>
        </w:rPr>
        <w:t>Pagrindinės veiklos sąnaudos.</w:t>
      </w:r>
      <w:r>
        <w:rPr>
          <w:sz w:val="24"/>
          <w:szCs w:val="24"/>
        </w:rPr>
        <w:t xml:space="preserve"> 2022 m. I ketvirčio sąnaudos 503</w:t>
      </w:r>
      <w:r w:rsidR="00FD2D85">
        <w:rPr>
          <w:sz w:val="24"/>
          <w:szCs w:val="24"/>
        </w:rPr>
        <w:t>6</w:t>
      </w:r>
      <w:r>
        <w:rPr>
          <w:sz w:val="24"/>
          <w:szCs w:val="24"/>
        </w:rPr>
        <w:t xml:space="preserve">6,81 </w:t>
      </w:r>
      <w:r w:rsidR="00FD2D85">
        <w:rPr>
          <w:sz w:val="24"/>
          <w:szCs w:val="24"/>
        </w:rPr>
        <w:t>E</w:t>
      </w:r>
      <w:r>
        <w:rPr>
          <w:sz w:val="24"/>
          <w:szCs w:val="24"/>
        </w:rPr>
        <w:t>ur didesnės už 2021 m. tą patį ataskaitinį laikotarpį.</w:t>
      </w:r>
    </w:p>
    <w:p w14:paraId="7ECD58D5" w14:textId="77777777" w:rsidR="00067EFD" w:rsidRPr="00E6529F" w:rsidRDefault="00067EFD" w:rsidP="00C94F3E">
      <w:pPr>
        <w:jc w:val="both"/>
        <w:rPr>
          <w:sz w:val="24"/>
          <w:szCs w:val="24"/>
        </w:rPr>
      </w:pPr>
    </w:p>
    <w:p w14:paraId="499CA560" w14:textId="77777777" w:rsidR="00E509E3" w:rsidRPr="00E6529F" w:rsidRDefault="00E509E3" w:rsidP="00645F5E">
      <w:pPr>
        <w:jc w:val="both"/>
        <w:rPr>
          <w:sz w:val="24"/>
          <w:szCs w:val="24"/>
        </w:rPr>
      </w:pPr>
    </w:p>
    <w:p w14:paraId="19813762" w14:textId="77777777" w:rsidR="00E509E3" w:rsidRDefault="00E509E3" w:rsidP="00645F5E">
      <w:pPr>
        <w:jc w:val="both"/>
        <w:rPr>
          <w:sz w:val="24"/>
          <w:szCs w:val="24"/>
        </w:rPr>
      </w:pPr>
    </w:p>
    <w:p w14:paraId="0D366679" w14:textId="77777777" w:rsidR="00E509E3" w:rsidRDefault="00E509E3" w:rsidP="00645F5E">
      <w:pPr>
        <w:jc w:val="both"/>
        <w:rPr>
          <w:sz w:val="24"/>
          <w:szCs w:val="24"/>
        </w:rPr>
      </w:pPr>
    </w:p>
    <w:p w14:paraId="6274AC8E" w14:textId="77777777" w:rsidR="00FD2D85" w:rsidRDefault="00FD2D85" w:rsidP="00067EFD">
      <w:pPr>
        <w:jc w:val="both"/>
        <w:rPr>
          <w:sz w:val="24"/>
          <w:szCs w:val="24"/>
        </w:rPr>
      </w:pPr>
    </w:p>
    <w:p w14:paraId="4CE905CB" w14:textId="77777777" w:rsidR="00FD2D85" w:rsidRDefault="00FD2D85" w:rsidP="00067EFD">
      <w:pPr>
        <w:jc w:val="both"/>
        <w:rPr>
          <w:sz w:val="24"/>
          <w:szCs w:val="24"/>
        </w:rPr>
      </w:pPr>
    </w:p>
    <w:p w14:paraId="0E65D728" w14:textId="77777777" w:rsidR="00FD2D85" w:rsidRDefault="00FD2D85" w:rsidP="00067EFD">
      <w:pPr>
        <w:jc w:val="both"/>
        <w:rPr>
          <w:sz w:val="24"/>
          <w:szCs w:val="24"/>
        </w:rPr>
      </w:pPr>
    </w:p>
    <w:p w14:paraId="138A04CA" w14:textId="3DE1E312" w:rsidR="00067EFD" w:rsidRDefault="00067EFD" w:rsidP="00067EFD">
      <w:pPr>
        <w:jc w:val="both"/>
        <w:rPr>
          <w:sz w:val="24"/>
          <w:szCs w:val="24"/>
        </w:rPr>
      </w:pPr>
      <w:r>
        <w:rPr>
          <w:sz w:val="24"/>
          <w:szCs w:val="24"/>
        </w:rPr>
        <w:t>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Vaidas  Liutikas</w:t>
      </w:r>
    </w:p>
    <w:p w14:paraId="30E67853" w14:textId="77777777" w:rsidR="00067EFD" w:rsidRDefault="00067EFD" w:rsidP="00067EFD">
      <w:pPr>
        <w:jc w:val="both"/>
        <w:rPr>
          <w:sz w:val="24"/>
          <w:szCs w:val="24"/>
        </w:rPr>
      </w:pPr>
    </w:p>
    <w:p w14:paraId="3E5A3C8D" w14:textId="77777777" w:rsidR="00067EFD" w:rsidRDefault="00067EFD" w:rsidP="00645F5E">
      <w:pPr>
        <w:jc w:val="both"/>
        <w:rPr>
          <w:sz w:val="24"/>
          <w:szCs w:val="24"/>
        </w:rPr>
      </w:pPr>
    </w:p>
    <w:p w14:paraId="5744CB34" w14:textId="77777777" w:rsidR="00067EFD" w:rsidRDefault="00067EFD" w:rsidP="00645F5E">
      <w:pPr>
        <w:jc w:val="both"/>
        <w:rPr>
          <w:sz w:val="24"/>
          <w:szCs w:val="24"/>
        </w:rPr>
      </w:pPr>
    </w:p>
    <w:p w14:paraId="4894AF91" w14:textId="77777777" w:rsidR="00067EFD" w:rsidRDefault="00067EFD" w:rsidP="00645F5E">
      <w:pPr>
        <w:jc w:val="both"/>
        <w:rPr>
          <w:sz w:val="24"/>
          <w:szCs w:val="24"/>
        </w:rPr>
      </w:pPr>
    </w:p>
    <w:p w14:paraId="4C1256BF" w14:textId="6F6823F2" w:rsidR="00067EFD" w:rsidRPr="00975398" w:rsidRDefault="00975398" w:rsidP="00645F5E">
      <w:pPr>
        <w:jc w:val="both"/>
        <w:rPr>
          <w:sz w:val="22"/>
          <w:szCs w:val="22"/>
        </w:rPr>
      </w:pPr>
      <w:r w:rsidRPr="00975398">
        <w:rPr>
          <w:sz w:val="22"/>
          <w:szCs w:val="22"/>
        </w:rPr>
        <w:t>Daiva Butkienė Tel.: +370 659 47103 El. p.: daiva.butkiene@krcb.lt</w:t>
      </w:r>
    </w:p>
    <w:sectPr w:rsidR="00067EFD" w:rsidRPr="00975398" w:rsidSect="00E50B19">
      <w:footerReference w:type="even" r:id="rId7"/>
      <w:footerReference w:type="default" r:id="rId8"/>
      <w:pgSz w:w="11906" w:h="16838"/>
      <w:pgMar w:top="1134" w:right="851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FE58" w14:textId="77777777" w:rsidR="005147F1" w:rsidRDefault="005147F1">
      <w:r>
        <w:separator/>
      </w:r>
    </w:p>
  </w:endnote>
  <w:endnote w:type="continuationSeparator" w:id="0">
    <w:p w14:paraId="67811E0B" w14:textId="77777777" w:rsidR="005147F1" w:rsidRDefault="0051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7A5" w14:textId="77777777" w:rsidR="00E509E3" w:rsidRDefault="00E509E3" w:rsidP="00AD726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190CDF" w14:textId="77777777" w:rsidR="00E509E3" w:rsidRDefault="00E509E3" w:rsidP="00460A7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840A" w14:textId="77777777" w:rsidR="00E509E3" w:rsidRDefault="00E509E3" w:rsidP="00460A7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F638" w14:textId="77777777" w:rsidR="005147F1" w:rsidRDefault="005147F1">
      <w:r>
        <w:separator/>
      </w:r>
    </w:p>
  </w:footnote>
  <w:footnote w:type="continuationSeparator" w:id="0">
    <w:p w14:paraId="63D5B441" w14:textId="77777777" w:rsidR="005147F1" w:rsidRDefault="0051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1C6"/>
    <w:multiLevelType w:val="hybridMultilevel"/>
    <w:tmpl w:val="7916BAF0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70C3"/>
    <w:multiLevelType w:val="hybridMultilevel"/>
    <w:tmpl w:val="6CC2BCCE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43D"/>
    <w:multiLevelType w:val="hybridMultilevel"/>
    <w:tmpl w:val="9BBAAFD6"/>
    <w:lvl w:ilvl="0" w:tplc="8D08E0CE">
      <w:start w:val="1"/>
      <w:numFmt w:val="bullet"/>
      <w:lvlText w:val="o"/>
      <w:lvlJc w:val="left"/>
      <w:pPr>
        <w:tabs>
          <w:tab w:val="num" w:pos="2727"/>
        </w:tabs>
        <w:ind w:left="1290"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3FBC3DB9"/>
    <w:multiLevelType w:val="hybridMultilevel"/>
    <w:tmpl w:val="66C628DC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0F"/>
    <w:rsid w:val="000157C2"/>
    <w:rsid w:val="00015C18"/>
    <w:rsid w:val="00026FAB"/>
    <w:rsid w:val="00032DEC"/>
    <w:rsid w:val="00043515"/>
    <w:rsid w:val="00055DAA"/>
    <w:rsid w:val="00067544"/>
    <w:rsid w:val="00067EFD"/>
    <w:rsid w:val="000717D2"/>
    <w:rsid w:val="00085DBE"/>
    <w:rsid w:val="000A21CB"/>
    <w:rsid w:val="000B34FB"/>
    <w:rsid w:val="000C47FA"/>
    <w:rsid w:val="00105891"/>
    <w:rsid w:val="0011210B"/>
    <w:rsid w:val="00121809"/>
    <w:rsid w:val="001307E0"/>
    <w:rsid w:val="00140F5C"/>
    <w:rsid w:val="00143058"/>
    <w:rsid w:val="001555A1"/>
    <w:rsid w:val="001574B4"/>
    <w:rsid w:val="00160190"/>
    <w:rsid w:val="00172594"/>
    <w:rsid w:val="00175C7A"/>
    <w:rsid w:val="001876B2"/>
    <w:rsid w:val="001A7EC6"/>
    <w:rsid w:val="001B7539"/>
    <w:rsid w:val="001E40A6"/>
    <w:rsid w:val="001F023F"/>
    <w:rsid w:val="00200116"/>
    <w:rsid w:val="0021050E"/>
    <w:rsid w:val="0021302B"/>
    <w:rsid w:val="00217ED2"/>
    <w:rsid w:val="002333F4"/>
    <w:rsid w:val="00247D25"/>
    <w:rsid w:val="00281362"/>
    <w:rsid w:val="00287406"/>
    <w:rsid w:val="00293408"/>
    <w:rsid w:val="002B2B39"/>
    <w:rsid w:val="002B5760"/>
    <w:rsid w:val="002C5656"/>
    <w:rsid w:val="00301972"/>
    <w:rsid w:val="0031519E"/>
    <w:rsid w:val="00324789"/>
    <w:rsid w:val="00335225"/>
    <w:rsid w:val="00356735"/>
    <w:rsid w:val="00363245"/>
    <w:rsid w:val="003636CE"/>
    <w:rsid w:val="003817E9"/>
    <w:rsid w:val="00390691"/>
    <w:rsid w:val="0039107F"/>
    <w:rsid w:val="00392D30"/>
    <w:rsid w:val="00395DB0"/>
    <w:rsid w:val="003B0527"/>
    <w:rsid w:val="003C0B20"/>
    <w:rsid w:val="003E2E1F"/>
    <w:rsid w:val="003E7CFD"/>
    <w:rsid w:val="003F3DFE"/>
    <w:rsid w:val="004027DE"/>
    <w:rsid w:val="004174E2"/>
    <w:rsid w:val="00420D07"/>
    <w:rsid w:val="00424638"/>
    <w:rsid w:val="00436050"/>
    <w:rsid w:val="00440F03"/>
    <w:rsid w:val="0044264F"/>
    <w:rsid w:val="0044315D"/>
    <w:rsid w:val="00457E18"/>
    <w:rsid w:val="00460A71"/>
    <w:rsid w:val="0046268F"/>
    <w:rsid w:val="00464720"/>
    <w:rsid w:val="0046672E"/>
    <w:rsid w:val="00470947"/>
    <w:rsid w:val="00471544"/>
    <w:rsid w:val="00474830"/>
    <w:rsid w:val="004748D8"/>
    <w:rsid w:val="00486CE8"/>
    <w:rsid w:val="00493ADD"/>
    <w:rsid w:val="00494B79"/>
    <w:rsid w:val="004C4086"/>
    <w:rsid w:val="004D20DA"/>
    <w:rsid w:val="004E3A86"/>
    <w:rsid w:val="004E3E7F"/>
    <w:rsid w:val="004F322D"/>
    <w:rsid w:val="005006E9"/>
    <w:rsid w:val="005147F1"/>
    <w:rsid w:val="00515D88"/>
    <w:rsid w:val="00522B1A"/>
    <w:rsid w:val="005355D4"/>
    <w:rsid w:val="005377E8"/>
    <w:rsid w:val="00537B06"/>
    <w:rsid w:val="005415FF"/>
    <w:rsid w:val="0055031E"/>
    <w:rsid w:val="00571CC1"/>
    <w:rsid w:val="00573535"/>
    <w:rsid w:val="005A2A51"/>
    <w:rsid w:val="005A77A2"/>
    <w:rsid w:val="005B4675"/>
    <w:rsid w:val="005E155E"/>
    <w:rsid w:val="00626243"/>
    <w:rsid w:val="00630C86"/>
    <w:rsid w:val="00645F5E"/>
    <w:rsid w:val="006534CB"/>
    <w:rsid w:val="006617B7"/>
    <w:rsid w:val="006732F5"/>
    <w:rsid w:val="006740FC"/>
    <w:rsid w:val="00683A5D"/>
    <w:rsid w:val="00690337"/>
    <w:rsid w:val="00691D12"/>
    <w:rsid w:val="006A0CB6"/>
    <w:rsid w:val="006B24A4"/>
    <w:rsid w:val="006B4793"/>
    <w:rsid w:val="006E2089"/>
    <w:rsid w:val="006E3AAC"/>
    <w:rsid w:val="006E7E82"/>
    <w:rsid w:val="006F26C8"/>
    <w:rsid w:val="006F3EBD"/>
    <w:rsid w:val="00715808"/>
    <w:rsid w:val="00721307"/>
    <w:rsid w:val="007307FE"/>
    <w:rsid w:val="00733DB2"/>
    <w:rsid w:val="00733E3E"/>
    <w:rsid w:val="007400D3"/>
    <w:rsid w:val="00744A63"/>
    <w:rsid w:val="00745630"/>
    <w:rsid w:val="00746E06"/>
    <w:rsid w:val="00765294"/>
    <w:rsid w:val="00777F9A"/>
    <w:rsid w:val="00782264"/>
    <w:rsid w:val="00783020"/>
    <w:rsid w:val="007940D0"/>
    <w:rsid w:val="00796B7A"/>
    <w:rsid w:val="007A7EE3"/>
    <w:rsid w:val="007B3D9F"/>
    <w:rsid w:val="007D64D6"/>
    <w:rsid w:val="007E0659"/>
    <w:rsid w:val="007E4701"/>
    <w:rsid w:val="007F0B84"/>
    <w:rsid w:val="008277B5"/>
    <w:rsid w:val="00850D6A"/>
    <w:rsid w:val="00866018"/>
    <w:rsid w:val="008752E6"/>
    <w:rsid w:val="0088377C"/>
    <w:rsid w:val="00886020"/>
    <w:rsid w:val="00893C71"/>
    <w:rsid w:val="008A03C6"/>
    <w:rsid w:val="008A0DC1"/>
    <w:rsid w:val="008A75AB"/>
    <w:rsid w:val="008B33E2"/>
    <w:rsid w:val="008C6D99"/>
    <w:rsid w:val="008E1256"/>
    <w:rsid w:val="008F48C2"/>
    <w:rsid w:val="008F54C4"/>
    <w:rsid w:val="008F6D79"/>
    <w:rsid w:val="00901EA3"/>
    <w:rsid w:val="00903AC4"/>
    <w:rsid w:val="00903EE9"/>
    <w:rsid w:val="00911D96"/>
    <w:rsid w:val="00926AC3"/>
    <w:rsid w:val="00935DC0"/>
    <w:rsid w:val="0096331D"/>
    <w:rsid w:val="00974DD3"/>
    <w:rsid w:val="00975398"/>
    <w:rsid w:val="009835EE"/>
    <w:rsid w:val="009B219C"/>
    <w:rsid w:val="009B2DE5"/>
    <w:rsid w:val="009D2946"/>
    <w:rsid w:val="009D4CD3"/>
    <w:rsid w:val="009E39AD"/>
    <w:rsid w:val="009E3C39"/>
    <w:rsid w:val="009E5D86"/>
    <w:rsid w:val="009E62B3"/>
    <w:rsid w:val="009E7523"/>
    <w:rsid w:val="009F22B6"/>
    <w:rsid w:val="009F7E6A"/>
    <w:rsid w:val="00A01C18"/>
    <w:rsid w:val="00A14D1A"/>
    <w:rsid w:val="00A16A74"/>
    <w:rsid w:val="00A231A7"/>
    <w:rsid w:val="00A3451E"/>
    <w:rsid w:val="00A505B5"/>
    <w:rsid w:val="00A6033E"/>
    <w:rsid w:val="00A64B72"/>
    <w:rsid w:val="00A65776"/>
    <w:rsid w:val="00A66325"/>
    <w:rsid w:val="00A672F2"/>
    <w:rsid w:val="00A8613F"/>
    <w:rsid w:val="00AB4D94"/>
    <w:rsid w:val="00AC15C3"/>
    <w:rsid w:val="00AD0568"/>
    <w:rsid w:val="00AD13F7"/>
    <w:rsid w:val="00AD3166"/>
    <w:rsid w:val="00AD32E2"/>
    <w:rsid w:val="00AD726D"/>
    <w:rsid w:val="00AE0B9D"/>
    <w:rsid w:val="00AE403D"/>
    <w:rsid w:val="00B04F6C"/>
    <w:rsid w:val="00B13751"/>
    <w:rsid w:val="00B15B60"/>
    <w:rsid w:val="00B218C4"/>
    <w:rsid w:val="00B24031"/>
    <w:rsid w:val="00B50D5C"/>
    <w:rsid w:val="00B52687"/>
    <w:rsid w:val="00B63358"/>
    <w:rsid w:val="00B802DE"/>
    <w:rsid w:val="00B90A88"/>
    <w:rsid w:val="00BA1A4A"/>
    <w:rsid w:val="00BB644E"/>
    <w:rsid w:val="00BC7D08"/>
    <w:rsid w:val="00BD4DAE"/>
    <w:rsid w:val="00BD7FCC"/>
    <w:rsid w:val="00BE33C6"/>
    <w:rsid w:val="00C02DB1"/>
    <w:rsid w:val="00C0730D"/>
    <w:rsid w:val="00C1043B"/>
    <w:rsid w:val="00C11466"/>
    <w:rsid w:val="00C142BA"/>
    <w:rsid w:val="00C22652"/>
    <w:rsid w:val="00C23AFD"/>
    <w:rsid w:val="00C255D0"/>
    <w:rsid w:val="00C45096"/>
    <w:rsid w:val="00C4673B"/>
    <w:rsid w:val="00C64ACB"/>
    <w:rsid w:val="00C71AD1"/>
    <w:rsid w:val="00C81AF4"/>
    <w:rsid w:val="00C83CE8"/>
    <w:rsid w:val="00C8512C"/>
    <w:rsid w:val="00C92C65"/>
    <w:rsid w:val="00C94F3E"/>
    <w:rsid w:val="00CB3B36"/>
    <w:rsid w:val="00CE3DA7"/>
    <w:rsid w:val="00CE7F8A"/>
    <w:rsid w:val="00CF028D"/>
    <w:rsid w:val="00CF65A7"/>
    <w:rsid w:val="00D00083"/>
    <w:rsid w:val="00D10FD0"/>
    <w:rsid w:val="00D173A1"/>
    <w:rsid w:val="00D311DE"/>
    <w:rsid w:val="00D354BA"/>
    <w:rsid w:val="00D3712A"/>
    <w:rsid w:val="00D4381C"/>
    <w:rsid w:val="00D560B5"/>
    <w:rsid w:val="00D803B5"/>
    <w:rsid w:val="00D8095C"/>
    <w:rsid w:val="00D827E9"/>
    <w:rsid w:val="00D86198"/>
    <w:rsid w:val="00D87C46"/>
    <w:rsid w:val="00D96D3D"/>
    <w:rsid w:val="00DB77C7"/>
    <w:rsid w:val="00DC0D7E"/>
    <w:rsid w:val="00DC1A6E"/>
    <w:rsid w:val="00DC269F"/>
    <w:rsid w:val="00DD2CC2"/>
    <w:rsid w:val="00DD366D"/>
    <w:rsid w:val="00E20DA5"/>
    <w:rsid w:val="00E25948"/>
    <w:rsid w:val="00E25B1F"/>
    <w:rsid w:val="00E42A0F"/>
    <w:rsid w:val="00E430D9"/>
    <w:rsid w:val="00E509E3"/>
    <w:rsid w:val="00E50B19"/>
    <w:rsid w:val="00E563C6"/>
    <w:rsid w:val="00E56D09"/>
    <w:rsid w:val="00E60A29"/>
    <w:rsid w:val="00E64DBB"/>
    <w:rsid w:val="00E6529F"/>
    <w:rsid w:val="00E65976"/>
    <w:rsid w:val="00E66E3B"/>
    <w:rsid w:val="00E912BD"/>
    <w:rsid w:val="00E9589A"/>
    <w:rsid w:val="00EA5DFF"/>
    <w:rsid w:val="00EC150B"/>
    <w:rsid w:val="00EC7A63"/>
    <w:rsid w:val="00ED34BD"/>
    <w:rsid w:val="00ED6CCE"/>
    <w:rsid w:val="00EE5FC5"/>
    <w:rsid w:val="00EE6974"/>
    <w:rsid w:val="00EF469C"/>
    <w:rsid w:val="00F11B33"/>
    <w:rsid w:val="00F16BB8"/>
    <w:rsid w:val="00F35438"/>
    <w:rsid w:val="00F36FA7"/>
    <w:rsid w:val="00F60FCA"/>
    <w:rsid w:val="00F823FC"/>
    <w:rsid w:val="00F948FA"/>
    <w:rsid w:val="00FB1F6C"/>
    <w:rsid w:val="00FB21CB"/>
    <w:rsid w:val="00FB287E"/>
    <w:rsid w:val="00FC41F4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224DD"/>
  <w15:chartTrackingRefBased/>
  <w15:docId w15:val="{DE1ED7B3-DCCA-48BF-8F49-3447000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E5D86"/>
    <w:rPr>
      <w:sz w:val="44"/>
      <w:szCs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E20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7786"/>
    <w:rPr>
      <w:sz w:val="0"/>
      <w:szCs w:val="0"/>
      <w:lang w:val="lt-LT" w:eastAsia="lt-LT"/>
    </w:rPr>
  </w:style>
  <w:style w:type="table" w:styleId="Lentelstinklelis">
    <w:name w:val="Table Grid"/>
    <w:basedOn w:val="prastojilentel"/>
    <w:uiPriority w:val="59"/>
    <w:rsid w:val="0047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460A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47786"/>
    <w:rPr>
      <w:sz w:val="44"/>
      <w:szCs w:val="44"/>
      <w:lang w:val="lt-LT" w:eastAsia="lt-LT"/>
    </w:rPr>
  </w:style>
  <w:style w:type="character" w:styleId="Puslapionumeris">
    <w:name w:val="page number"/>
    <w:basedOn w:val="Numatytasispastraiposriftas"/>
    <w:uiPriority w:val="99"/>
    <w:rsid w:val="00460A71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9B2D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47786"/>
    <w:rPr>
      <w:sz w:val="44"/>
      <w:szCs w:val="44"/>
      <w:lang w:val="lt-LT" w:eastAsia="lt-LT"/>
    </w:rPr>
  </w:style>
  <w:style w:type="character" w:styleId="Eilutsnumeris">
    <w:name w:val="line number"/>
    <w:basedOn w:val="Numatytasispastraiposriftas"/>
    <w:uiPriority w:val="99"/>
    <w:rsid w:val="00C10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 RAJONO  SAVIVALDYBĖS  VIEŠOJI  ĮSTAIGA</vt:lpstr>
      <vt:lpstr>KLAIPĖDOS  RAJONO  SAVIVALDYBĖS  VIEŠOJI  ĮSTAIGA</vt:lpstr>
    </vt:vector>
  </TitlesOfParts>
  <Company>Sporto centras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RAJONO  SAVIVALDYBĖS  VIEŠOJI  ĮSTAIGA</dc:title>
  <dc:subject/>
  <dc:creator>sportas</dc:creator>
  <cp:keywords/>
  <dc:description/>
  <cp:lastModifiedBy>Daiva Butkienė</cp:lastModifiedBy>
  <cp:revision>2</cp:revision>
  <cp:lastPrinted>2022-06-27T16:19:00Z</cp:lastPrinted>
  <dcterms:created xsi:type="dcterms:W3CDTF">2022-06-28T08:19:00Z</dcterms:created>
  <dcterms:modified xsi:type="dcterms:W3CDTF">2022-06-28T08:19:00Z</dcterms:modified>
</cp:coreProperties>
</file>